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1" w:rsidRPr="00100CA1" w:rsidRDefault="009F3D6C" w:rsidP="00100CA1">
      <w:pPr>
        <w:spacing w:after="0" w:line="240" w:lineRule="auto"/>
        <w:jc w:val="center"/>
        <w:rPr>
          <w:b/>
        </w:rPr>
      </w:pPr>
      <w:r w:rsidRPr="00100CA1">
        <w:rPr>
          <w:b/>
        </w:rPr>
        <w:t>Аннотация</w:t>
      </w:r>
    </w:p>
    <w:p w:rsidR="00100CA1" w:rsidRPr="00100CA1" w:rsidRDefault="00100CA1" w:rsidP="00100CA1">
      <w:pPr>
        <w:spacing w:after="0" w:line="240" w:lineRule="auto"/>
        <w:jc w:val="center"/>
        <w:rPr>
          <w:b/>
        </w:rPr>
      </w:pPr>
      <w:r w:rsidRPr="00100CA1">
        <w:rPr>
          <w:b/>
        </w:rPr>
        <w:t xml:space="preserve">к дополнительной общеобразовательной  программе в области физической культуры и спорта по </w:t>
      </w:r>
      <w:r w:rsidR="0012464B">
        <w:rPr>
          <w:b/>
        </w:rPr>
        <w:t>дзюдо</w:t>
      </w:r>
    </w:p>
    <w:p w:rsidR="00202A7E" w:rsidRPr="00AD7B04" w:rsidRDefault="00202A7E" w:rsidP="00202A7E">
      <w:pPr>
        <w:pStyle w:val="3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04">
        <w:rPr>
          <w:rFonts w:ascii="Times New Roman" w:hAnsi="Times New Roman" w:cs="Times New Roman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B04">
        <w:rPr>
          <w:rFonts w:ascii="Times New Roman" w:hAnsi="Times New Roman" w:cs="Times New Roman"/>
          <w:sz w:val="28"/>
          <w:szCs w:val="28"/>
        </w:rPr>
        <w:t xml:space="preserve">нное учреждение дополнительного образования «Детско-юношеская спортивная школа «Ника» Левокумского муниципального района Ставропольского края   (далее - ДЮСШ) является муниципальным учреждением, которое в соответствии с лицензией и Уставом реализует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AD7B04">
        <w:rPr>
          <w:rFonts w:ascii="Times New Roman" w:hAnsi="Times New Roman" w:cs="Times New Roman"/>
          <w:sz w:val="28"/>
          <w:szCs w:val="28"/>
        </w:rPr>
        <w:t>программы по видам спорта в области физической культуры и спорта.</w:t>
      </w:r>
    </w:p>
    <w:p w:rsidR="0091147A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>
        <w:rPr>
          <w:color w:val="31849B" w:themeColor="accent5" w:themeShade="BF"/>
          <w:szCs w:val="28"/>
        </w:rPr>
        <w:t xml:space="preserve"> </w:t>
      </w:r>
      <w:r w:rsidR="0091147A">
        <w:rPr>
          <w:b/>
        </w:rPr>
        <w:t>Д</w:t>
      </w:r>
      <w:r w:rsidR="0091147A" w:rsidRPr="00100CA1">
        <w:rPr>
          <w:b/>
        </w:rPr>
        <w:t>ополнительн</w:t>
      </w:r>
      <w:r w:rsidR="0091147A">
        <w:rPr>
          <w:b/>
        </w:rPr>
        <w:t>ая</w:t>
      </w:r>
      <w:r w:rsidR="0091147A" w:rsidRPr="00100CA1">
        <w:rPr>
          <w:b/>
        </w:rPr>
        <w:t xml:space="preserve"> общеобразовательн</w:t>
      </w:r>
      <w:r w:rsidR="0091147A">
        <w:rPr>
          <w:b/>
        </w:rPr>
        <w:t>ая</w:t>
      </w:r>
      <w:r w:rsidR="0091147A" w:rsidRPr="00100CA1">
        <w:rPr>
          <w:b/>
        </w:rPr>
        <w:t xml:space="preserve">  программ</w:t>
      </w:r>
      <w:r w:rsidR="0091147A">
        <w:rPr>
          <w:b/>
        </w:rPr>
        <w:t>а</w:t>
      </w:r>
      <w:r w:rsidR="0091147A" w:rsidRPr="00100CA1">
        <w:rPr>
          <w:b/>
        </w:rPr>
        <w:t xml:space="preserve"> в области физической культуры и спорта по </w:t>
      </w:r>
      <w:r w:rsidR="0012464B">
        <w:rPr>
          <w:b/>
        </w:rPr>
        <w:t>дзюдо</w:t>
      </w:r>
      <w:r w:rsidR="0091147A" w:rsidRPr="00AD7B04">
        <w:rPr>
          <w:szCs w:val="28"/>
        </w:rPr>
        <w:t xml:space="preserve"> </w:t>
      </w:r>
      <w:r w:rsidR="0091147A">
        <w:rPr>
          <w:szCs w:val="28"/>
        </w:rPr>
        <w:t xml:space="preserve">включает в себя </w:t>
      </w:r>
      <w:r w:rsidR="0091147A">
        <w:t xml:space="preserve">дополнительную общеразвивающую  программу по виду спорта </w:t>
      </w:r>
      <w:r w:rsidR="0012464B">
        <w:t>дзюдо</w:t>
      </w:r>
      <w:r w:rsidR="001406FE">
        <w:t xml:space="preserve"> </w:t>
      </w:r>
      <w:r w:rsidR="0091147A">
        <w:t xml:space="preserve">и  дополнительную предпрофессиональную программу по виду спорта </w:t>
      </w:r>
      <w:r w:rsidR="0012464B">
        <w:t>дзюдо</w:t>
      </w:r>
      <w:r w:rsidR="0091147A">
        <w:t>,</w:t>
      </w:r>
      <w:r w:rsidR="0091147A" w:rsidRPr="00AD7B04">
        <w:rPr>
          <w:szCs w:val="28"/>
        </w:rPr>
        <w:t xml:space="preserve"> </w:t>
      </w:r>
      <w:r w:rsidR="0091147A">
        <w:rPr>
          <w:szCs w:val="28"/>
        </w:rPr>
        <w:t xml:space="preserve"> и </w:t>
      </w:r>
      <w:r w:rsidRPr="00AD7B04">
        <w:rPr>
          <w:szCs w:val="28"/>
        </w:rPr>
        <w:t xml:space="preserve">разработана на основе нормативно-правовых документов и актов: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>- Федерального закона Российской Федерации от 29 декабря 2012 г. № 273</w:t>
      </w:r>
      <w:r>
        <w:rPr>
          <w:szCs w:val="28"/>
        </w:rPr>
        <w:t xml:space="preserve"> </w:t>
      </w:r>
      <w:r w:rsidRPr="00AD7B04">
        <w:rPr>
          <w:szCs w:val="28"/>
        </w:rPr>
        <w:t xml:space="preserve">ФЗ «Об образовании в Российской Федерации»;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 xml:space="preserve">- Федерального закона Российской Федерации от 14 декабря 2007 г. № 329 ФЗ «О физической культуре и спорте в Российской Федерации»;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 xml:space="preserve">-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культуре и спорта и к срокам </w:t>
      </w:r>
      <w:proofErr w:type="gramStart"/>
      <w:r w:rsidRPr="00AD7B04">
        <w:rPr>
          <w:szCs w:val="28"/>
        </w:rPr>
        <w:t>обучения по</w:t>
      </w:r>
      <w:proofErr w:type="gramEnd"/>
      <w:r w:rsidRPr="00AD7B04">
        <w:rPr>
          <w:szCs w:val="28"/>
        </w:rPr>
        <w:t xml:space="preserve"> этим программам, </w:t>
      </w:r>
      <w:proofErr w:type="spellStart"/>
      <w:r w:rsidRPr="00AD7B04">
        <w:rPr>
          <w:szCs w:val="28"/>
        </w:rPr>
        <w:t>утверждѐнному</w:t>
      </w:r>
      <w:proofErr w:type="spellEnd"/>
      <w:r w:rsidRPr="00AD7B04">
        <w:rPr>
          <w:szCs w:val="28"/>
        </w:rPr>
        <w:t xml:space="preserve"> приказом </w:t>
      </w:r>
      <w:proofErr w:type="spellStart"/>
      <w:r w:rsidRPr="00AD7B04">
        <w:rPr>
          <w:szCs w:val="28"/>
        </w:rPr>
        <w:t>Минспорта</w:t>
      </w:r>
      <w:proofErr w:type="spellEnd"/>
      <w:r w:rsidRPr="00AD7B04">
        <w:rPr>
          <w:szCs w:val="28"/>
        </w:rPr>
        <w:t xml:space="preserve"> России от 12 сентября 2013 г. № 730;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 xml:space="preserve">- Приказа </w:t>
      </w:r>
      <w:proofErr w:type="spellStart"/>
      <w:r w:rsidRPr="00AD7B04">
        <w:rPr>
          <w:szCs w:val="28"/>
        </w:rPr>
        <w:t>Минобрнауки</w:t>
      </w:r>
      <w:proofErr w:type="spellEnd"/>
      <w:r w:rsidRPr="00AD7B04">
        <w:rPr>
          <w:szCs w:val="28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>- Приказа от 12.09.2013 N 731 "Об утверждении Порядка приема на обучение по дополнительным предпрофессиональным программам в области физической культуры и спорта";</w:t>
      </w:r>
    </w:p>
    <w:p w:rsidR="00202A7E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>- Приказа от 27.12.2013 N 1125 "Об утверждении особенностей организации и осуществления образовательной, тренировочной и методической деятельности в област</w:t>
      </w:r>
      <w:r>
        <w:rPr>
          <w:szCs w:val="28"/>
        </w:rPr>
        <w:t>и физической культуры и спорта"</w:t>
      </w:r>
      <w:r w:rsidRPr="00AD7B04">
        <w:rPr>
          <w:szCs w:val="28"/>
        </w:rPr>
        <w:t xml:space="preserve">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>
        <w:rPr>
          <w:szCs w:val="28"/>
        </w:rPr>
        <w:t>-</w:t>
      </w:r>
      <w:r w:rsidRPr="00277E6D">
        <w:rPr>
          <w:szCs w:val="28"/>
        </w:rPr>
        <w:t xml:space="preserve"> </w:t>
      </w:r>
      <w:r w:rsidRPr="0084301A">
        <w:rPr>
          <w:szCs w:val="28"/>
        </w:rPr>
        <w:t>Указ</w:t>
      </w:r>
      <w:r>
        <w:rPr>
          <w:szCs w:val="28"/>
        </w:rPr>
        <w:t>а</w:t>
      </w:r>
      <w:r w:rsidRPr="0084301A">
        <w:rPr>
          <w:szCs w:val="28"/>
        </w:rPr>
        <w:t xml:space="preserve"> Президента РФ от 1 июня 2012 г. N 761 "О Национальной стратегии действий в интересах детей на 2012-2017 гг.»</w:t>
      </w:r>
    </w:p>
    <w:p w:rsidR="00202A7E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277E6D">
        <w:rPr>
          <w:szCs w:val="28"/>
        </w:rPr>
        <w:t>- Концепци</w:t>
      </w:r>
      <w:r>
        <w:rPr>
          <w:szCs w:val="28"/>
        </w:rPr>
        <w:t>ей</w:t>
      </w:r>
      <w:r w:rsidRPr="00277E6D">
        <w:rPr>
          <w:szCs w:val="28"/>
        </w:rPr>
        <w:t xml:space="preserve"> развития образования РФ до 2020 г.</w:t>
      </w:r>
    </w:p>
    <w:p w:rsidR="00202A7E" w:rsidRPr="00CD6810" w:rsidRDefault="00202A7E" w:rsidP="00202A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810">
        <w:rPr>
          <w:sz w:val="28"/>
          <w:szCs w:val="28"/>
        </w:rPr>
        <w:t>- Стратеги</w:t>
      </w:r>
      <w:r>
        <w:rPr>
          <w:sz w:val="28"/>
          <w:szCs w:val="28"/>
        </w:rPr>
        <w:t>ей</w:t>
      </w:r>
      <w:r w:rsidRPr="00CD6810">
        <w:rPr>
          <w:sz w:val="28"/>
          <w:szCs w:val="28"/>
        </w:rPr>
        <w:t xml:space="preserve"> развития физической культуры и спорта в Российской Федерации до 2020 года</w:t>
      </w:r>
      <w:r>
        <w:rPr>
          <w:sz w:val="28"/>
          <w:szCs w:val="28"/>
        </w:rPr>
        <w:t>;</w:t>
      </w:r>
      <w:r w:rsidRPr="00CD6810">
        <w:rPr>
          <w:sz w:val="28"/>
          <w:szCs w:val="28"/>
        </w:rPr>
        <w:t xml:space="preserve"> </w:t>
      </w:r>
    </w:p>
    <w:p w:rsidR="00202A7E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bCs/>
          <w:szCs w:val="28"/>
        </w:rPr>
      </w:pPr>
      <w:r w:rsidRPr="00277E6D">
        <w:rPr>
          <w:b/>
          <w:bCs/>
          <w:szCs w:val="28"/>
        </w:rPr>
        <w:t xml:space="preserve">- </w:t>
      </w:r>
      <w:r w:rsidRPr="00277E6D">
        <w:rPr>
          <w:bCs/>
          <w:szCs w:val="28"/>
        </w:rPr>
        <w:t>Стратегией развития воспитания в Российской Федерации на период до 2025 года</w:t>
      </w:r>
      <w:r>
        <w:rPr>
          <w:bCs/>
          <w:szCs w:val="28"/>
        </w:rPr>
        <w:t>;</w:t>
      </w:r>
    </w:p>
    <w:p w:rsidR="006D22D4" w:rsidRPr="0012464B" w:rsidRDefault="006D22D4" w:rsidP="0012464B">
      <w:pPr>
        <w:widowControl w:val="0"/>
        <w:autoSpaceDE w:val="0"/>
        <w:autoSpaceDN w:val="0"/>
        <w:adjustRightInd w:val="0"/>
        <w:spacing w:after="0" w:line="240" w:lineRule="auto"/>
        <w:ind w:left="-62" w:right="-62"/>
        <w:outlineLvl w:val="0"/>
        <w:rPr>
          <w:szCs w:val="28"/>
        </w:rPr>
      </w:pPr>
      <w:r>
        <w:rPr>
          <w:bCs/>
          <w:szCs w:val="28"/>
        </w:rPr>
        <w:t xml:space="preserve">- ФССП </w:t>
      </w:r>
      <w:r w:rsidRPr="0012464B">
        <w:rPr>
          <w:bCs/>
          <w:szCs w:val="28"/>
        </w:rPr>
        <w:t xml:space="preserve">по </w:t>
      </w:r>
      <w:r w:rsidR="0012464B" w:rsidRPr="0012464B">
        <w:rPr>
          <w:bCs/>
          <w:szCs w:val="28"/>
        </w:rPr>
        <w:t>дзюдо</w:t>
      </w:r>
      <w:r w:rsidRPr="0012464B">
        <w:rPr>
          <w:bCs/>
          <w:szCs w:val="28"/>
        </w:rPr>
        <w:t xml:space="preserve"> (</w:t>
      </w:r>
      <w:r w:rsidRPr="0012464B">
        <w:rPr>
          <w:rFonts w:eastAsia="TimesNewRoman"/>
          <w:szCs w:val="28"/>
        </w:rPr>
        <w:t xml:space="preserve">Утвержден приказом </w:t>
      </w:r>
      <w:r w:rsidRPr="0012464B">
        <w:rPr>
          <w:szCs w:val="28"/>
        </w:rPr>
        <w:t xml:space="preserve"> </w:t>
      </w:r>
      <w:proofErr w:type="spellStart"/>
      <w:r w:rsidRPr="0012464B">
        <w:rPr>
          <w:szCs w:val="28"/>
        </w:rPr>
        <w:t>Минспорта</w:t>
      </w:r>
      <w:proofErr w:type="spellEnd"/>
      <w:r w:rsidRPr="0012464B">
        <w:rPr>
          <w:szCs w:val="28"/>
        </w:rPr>
        <w:t xml:space="preserve"> России от </w:t>
      </w:r>
      <w:proofErr w:type="spellStart"/>
      <w:r w:rsidR="0012464B" w:rsidRPr="0012464B">
        <w:rPr>
          <w:rFonts w:eastAsia="TimesNewRoman"/>
          <w:szCs w:val="28"/>
        </w:rPr>
        <w:t>от</w:t>
      </w:r>
      <w:proofErr w:type="spellEnd"/>
      <w:r w:rsidR="0012464B" w:rsidRPr="0012464B">
        <w:rPr>
          <w:rFonts w:eastAsia="TimesNewRoman"/>
          <w:szCs w:val="28"/>
        </w:rPr>
        <w:t xml:space="preserve"> « 19 » сентября 2012 г.  № 231</w:t>
      </w:r>
      <w:r w:rsidRPr="0012464B">
        <w:rPr>
          <w:szCs w:val="28"/>
        </w:rPr>
        <w:t>)</w:t>
      </w:r>
    </w:p>
    <w:p w:rsidR="00202A7E" w:rsidRDefault="00202A7E" w:rsidP="0012464B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>- Устава МКУ ДО ДЮСШ «Ника»</w:t>
      </w:r>
      <w:r>
        <w:rPr>
          <w:szCs w:val="28"/>
        </w:rPr>
        <w:t>.</w:t>
      </w:r>
    </w:p>
    <w:p w:rsidR="0091147A" w:rsidRDefault="0091147A" w:rsidP="00100CA1">
      <w:pPr>
        <w:spacing w:after="0" w:line="240" w:lineRule="auto"/>
        <w:jc w:val="center"/>
      </w:pPr>
    </w:p>
    <w:p w:rsidR="0012464B" w:rsidRDefault="0091147A" w:rsidP="00100CA1">
      <w:pPr>
        <w:spacing w:after="0" w:line="240" w:lineRule="auto"/>
        <w:jc w:val="center"/>
        <w:rPr>
          <w:b/>
        </w:rPr>
      </w:pPr>
      <w:r w:rsidRPr="00BD0D3B">
        <w:rPr>
          <w:b/>
        </w:rPr>
        <w:t>Д</w:t>
      </w:r>
      <w:r w:rsidR="00100CA1" w:rsidRPr="00BD0D3B">
        <w:rPr>
          <w:b/>
        </w:rPr>
        <w:t>ополнительн</w:t>
      </w:r>
      <w:r w:rsidRPr="00BD0D3B">
        <w:rPr>
          <w:b/>
        </w:rPr>
        <w:t>ая общеразвивающая</w:t>
      </w:r>
      <w:r w:rsidR="00100CA1" w:rsidRPr="00BD0D3B">
        <w:rPr>
          <w:b/>
        </w:rPr>
        <w:t xml:space="preserve"> программ</w:t>
      </w:r>
      <w:r w:rsidRPr="00BD0D3B">
        <w:rPr>
          <w:b/>
        </w:rPr>
        <w:t>а</w:t>
      </w:r>
      <w:r w:rsidR="00100CA1" w:rsidRPr="00BD0D3B">
        <w:rPr>
          <w:b/>
        </w:rPr>
        <w:t xml:space="preserve"> по </w:t>
      </w:r>
      <w:r w:rsidRPr="00BD0D3B">
        <w:rPr>
          <w:b/>
        </w:rPr>
        <w:t xml:space="preserve">виду спорта </w:t>
      </w:r>
      <w:r w:rsidR="0012464B">
        <w:rPr>
          <w:b/>
        </w:rPr>
        <w:t>дзюдо</w:t>
      </w:r>
    </w:p>
    <w:p w:rsidR="0083177F" w:rsidRDefault="001406FE" w:rsidP="00100CA1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100CA1" w:rsidRPr="00BD0D3B">
        <w:rPr>
          <w:b/>
        </w:rPr>
        <w:t xml:space="preserve"> для </w:t>
      </w:r>
      <w:r w:rsidR="00BD0D3B" w:rsidRPr="00BD0D3B">
        <w:rPr>
          <w:b/>
        </w:rPr>
        <w:t xml:space="preserve">групп </w:t>
      </w:r>
      <w:r w:rsidR="00100CA1" w:rsidRPr="00BD0D3B">
        <w:rPr>
          <w:b/>
        </w:rPr>
        <w:t>спортивно-оздоровительн</w:t>
      </w:r>
      <w:r w:rsidR="00BD0D3B">
        <w:rPr>
          <w:b/>
        </w:rPr>
        <w:t>ого этапа.</w:t>
      </w:r>
    </w:p>
    <w:p w:rsidR="0012464B" w:rsidRDefault="0083177F" w:rsidP="00100CA1">
      <w:pPr>
        <w:spacing w:after="0" w:line="240" w:lineRule="auto"/>
        <w:jc w:val="center"/>
      </w:pPr>
      <w:r>
        <w:t xml:space="preserve">Программа составлена на 1 год  обучения и рассчитана на детей в возрасте </w:t>
      </w:r>
    </w:p>
    <w:p w:rsidR="00100CA1" w:rsidRPr="00BD0D3B" w:rsidRDefault="0083177F" w:rsidP="00100CA1">
      <w:pPr>
        <w:spacing w:after="0" w:line="240" w:lineRule="auto"/>
        <w:jc w:val="center"/>
        <w:rPr>
          <w:b/>
        </w:rPr>
      </w:pPr>
      <w:r>
        <w:t>6 – 18 лет.</w:t>
      </w:r>
      <w:r w:rsidR="00100CA1" w:rsidRPr="00BD0D3B">
        <w:rPr>
          <w:b/>
        </w:rPr>
        <w:t xml:space="preserve"> </w:t>
      </w:r>
    </w:p>
    <w:p w:rsidR="0012464B" w:rsidRPr="005E1527" w:rsidRDefault="009F3D6C" w:rsidP="0012464B">
      <w:pPr>
        <w:pStyle w:val="21"/>
        <w:shd w:val="clear" w:color="auto" w:fill="auto"/>
        <w:spacing w:before="0"/>
        <w:ind w:right="-142" w:firstLine="284"/>
        <w:jc w:val="both"/>
        <w:rPr>
          <w:sz w:val="28"/>
          <w:szCs w:val="28"/>
        </w:rPr>
      </w:pPr>
      <w:r w:rsidRPr="00331A11">
        <w:rPr>
          <w:szCs w:val="28"/>
        </w:rPr>
        <w:t xml:space="preserve"> </w:t>
      </w:r>
      <w:r w:rsidR="0012464B" w:rsidRPr="005E1527">
        <w:rPr>
          <w:rStyle w:val="a8"/>
          <w:sz w:val="28"/>
          <w:szCs w:val="28"/>
        </w:rPr>
        <w:t xml:space="preserve">Цель </w:t>
      </w:r>
      <w:r w:rsidR="0012464B" w:rsidRPr="005E1527">
        <w:rPr>
          <w:sz w:val="28"/>
          <w:szCs w:val="28"/>
        </w:rPr>
        <w:t xml:space="preserve">программы </w:t>
      </w:r>
      <w:r w:rsidR="0012464B" w:rsidRPr="005E1527">
        <w:rPr>
          <w:rStyle w:val="a8"/>
          <w:sz w:val="28"/>
          <w:szCs w:val="28"/>
        </w:rPr>
        <w:t xml:space="preserve">- </w:t>
      </w:r>
      <w:r w:rsidR="0012464B" w:rsidRPr="005E1527">
        <w:rPr>
          <w:sz w:val="28"/>
          <w:szCs w:val="28"/>
        </w:rPr>
        <w:t xml:space="preserve">физическое, нравственное и интеллектуальное развитие личности ребенка средствами дзюдо, укрепление здоровья, мотивация к </w:t>
      </w:r>
      <w:r w:rsidR="0012464B" w:rsidRPr="005E1527">
        <w:rPr>
          <w:sz w:val="28"/>
          <w:szCs w:val="28"/>
        </w:rPr>
        <w:lastRenderedPageBreak/>
        <w:t>систематическим занятиям физической культурой и спортом.</w:t>
      </w:r>
    </w:p>
    <w:p w:rsidR="0012464B" w:rsidRPr="005E1527" w:rsidRDefault="0012464B" w:rsidP="0012464B">
      <w:pPr>
        <w:pStyle w:val="40"/>
        <w:shd w:val="clear" w:color="auto" w:fill="auto"/>
        <w:spacing w:after="0" w:line="317" w:lineRule="exact"/>
        <w:ind w:right="-142" w:firstLine="284"/>
        <w:jc w:val="left"/>
        <w:rPr>
          <w:sz w:val="28"/>
          <w:szCs w:val="28"/>
        </w:rPr>
      </w:pPr>
      <w:r w:rsidRPr="005E1527">
        <w:rPr>
          <w:sz w:val="28"/>
          <w:szCs w:val="28"/>
        </w:rPr>
        <w:t>задачи:</w:t>
      </w:r>
    </w:p>
    <w:p w:rsidR="0012464B" w:rsidRPr="005E1527" w:rsidRDefault="0012464B" w:rsidP="0012464B">
      <w:pPr>
        <w:pStyle w:val="21"/>
        <w:shd w:val="clear" w:color="auto" w:fill="auto"/>
        <w:spacing w:before="0"/>
        <w:ind w:right="-142" w:firstLine="284"/>
        <w:jc w:val="both"/>
        <w:rPr>
          <w:sz w:val="28"/>
          <w:szCs w:val="28"/>
        </w:rPr>
      </w:pPr>
      <w:r w:rsidRPr="005E1527">
        <w:rPr>
          <w:sz w:val="28"/>
          <w:szCs w:val="28"/>
        </w:rPr>
        <w:t xml:space="preserve">– укрепление здоровья и гармоничное развитие всех органов и систем организма детей; </w:t>
      </w:r>
    </w:p>
    <w:p w:rsidR="0012464B" w:rsidRPr="005E1527" w:rsidRDefault="0012464B" w:rsidP="0012464B">
      <w:pPr>
        <w:pStyle w:val="21"/>
        <w:shd w:val="clear" w:color="auto" w:fill="auto"/>
        <w:spacing w:before="0"/>
        <w:ind w:right="-142" w:firstLine="284"/>
        <w:jc w:val="both"/>
        <w:rPr>
          <w:sz w:val="28"/>
          <w:szCs w:val="28"/>
        </w:rPr>
      </w:pPr>
      <w:r w:rsidRPr="005E1527">
        <w:rPr>
          <w:sz w:val="28"/>
          <w:szCs w:val="28"/>
        </w:rPr>
        <w:t xml:space="preserve">– формирование стойкого интереса к занятиям спортом (вообще); </w:t>
      </w:r>
    </w:p>
    <w:p w:rsidR="0012464B" w:rsidRPr="005E1527" w:rsidRDefault="0012464B" w:rsidP="0012464B">
      <w:pPr>
        <w:pStyle w:val="21"/>
        <w:shd w:val="clear" w:color="auto" w:fill="auto"/>
        <w:spacing w:before="0"/>
        <w:ind w:right="-142" w:firstLine="284"/>
        <w:jc w:val="both"/>
        <w:rPr>
          <w:sz w:val="28"/>
          <w:szCs w:val="28"/>
        </w:rPr>
      </w:pPr>
      <w:r w:rsidRPr="005E1527">
        <w:rPr>
          <w:sz w:val="28"/>
          <w:szCs w:val="28"/>
        </w:rPr>
        <w:t xml:space="preserve">– овладение основами техники выполнения обширного комплекса физических упражнений и основание техники подвижных игр; </w:t>
      </w:r>
    </w:p>
    <w:p w:rsidR="0012464B" w:rsidRPr="005E1527" w:rsidRDefault="0012464B" w:rsidP="0012464B">
      <w:pPr>
        <w:pStyle w:val="21"/>
        <w:shd w:val="clear" w:color="auto" w:fill="auto"/>
        <w:spacing w:before="0"/>
        <w:ind w:right="-142" w:firstLine="284"/>
        <w:jc w:val="both"/>
        <w:rPr>
          <w:sz w:val="28"/>
          <w:szCs w:val="28"/>
        </w:rPr>
      </w:pPr>
      <w:r w:rsidRPr="005E1527">
        <w:rPr>
          <w:sz w:val="28"/>
          <w:szCs w:val="28"/>
        </w:rPr>
        <w:t xml:space="preserve">– воспитание трудолюбия; воспитание и совершенствование физических качеств (с преимущественной направленностью на развитие быстроты, ловкости и гибкости); </w:t>
      </w:r>
    </w:p>
    <w:p w:rsidR="0012464B" w:rsidRPr="005E1527" w:rsidRDefault="0012464B" w:rsidP="0012464B">
      <w:pPr>
        <w:pStyle w:val="21"/>
        <w:shd w:val="clear" w:color="auto" w:fill="auto"/>
        <w:spacing w:before="0"/>
        <w:ind w:right="-142" w:firstLine="284"/>
        <w:jc w:val="both"/>
        <w:rPr>
          <w:sz w:val="28"/>
          <w:szCs w:val="28"/>
        </w:rPr>
      </w:pPr>
      <w:r w:rsidRPr="005E1527">
        <w:rPr>
          <w:sz w:val="28"/>
          <w:szCs w:val="28"/>
        </w:rPr>
        <w:t>– отбор перспективных детей для дальнейших занятий дзюдо.</w:t>
      </w:r>
    </w:p>
    <w:p w:rsidR="00202A7E" w:rsidRPr="00202A7E" w:rsidRDefault="00202A7E" w:rsidP="0012464B">
      <w:pPr>
        <w:spacing w:after="0" w:line="240" w:lineRule="auto"/>
        <w:rPr>
          <w:rFonts w:cs="Times New Roman"/>
          <w:b/>
          <w:szCs w:val="28"/>
        </w:rPr>
      </w:pPr>
      <w:r w:rsidRPr="00202A7E">
        <w:rPr>
          <w:rFonts w:cs="Times New Roman"/>
          <w:b/>
          <w:szCs w:val="28"/>
        </w:rPr>
        <w:t>Учебный  план</w:t>
      </w:r>
    </w:p>
    <w:p w:rsidR="00202A7E" w:rsidRP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Годовой</w:t>
      </w:r>
      <w:r w:rsidRPr="00202A7E">
        <w:rPr>
          <w:rFonts w:ascii="Times New Roman" w:hAnsi="Times New Roman"/>
          <w:sz w:val="28"/>
          <w:szCs w:val="28"/>
        </w:rPr>
        <w:tab/>
        <w:t xml:space="preserve"> учебный план - график распределения учебных часов по этапу подготовки составлен  на 46 недель (</w:t>
      </w:r>
      <w:r w:rsidRPr="00202A7E">
        <w:rPr>
          <w:rFonts w:ascii="Times New Roman" w:hAnsi="Times New Roman"/>
          <w:color w:val="000000"/>
          <w:sz w:val="28"/>
          <w:szCs w:val="28"/>
        </w:rPr>
        <w:t xml:space="preserve">276 часов) </w:t>
      </w:r>
      <w:r w:rsidRPr="00202A7E">
        <w:rPr>
          <w:rFonts w:ascii="Times New Roman" w:hAnsi="Times New Roman"/>
          <w:sz w:val="28"/>
          <w:szCs w:val="28"/>
        </w:rPr>
        <w:t xml:space="preserve">и содержит следующие образовательные области: </w:t>
      </w:r>
    </w:p>
    <w:p w:rsidR="00202A7E" w:rsidRP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Теория- 20 час.</w:t>
      </w:r>
    </w:p>
    <w:p w:rsidR="00202A7E" w:rsidRP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ОФП, СФП -90 час.</w:t>
      </w:r>
    </w:p>
    <w:p w:rsidR="00202A7E" w:rsidRP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Избранный вид спорта – 113 час.</w:t>
      </w:r>
    </w:p>
    <w:p w:rsidR="00202A7E" w:rsidRP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Другие виды спорта и подвижные игры -33 час.</w:t>
      </w:r>
    </w:p>
    <w:p w:rsid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 xml:space="preserve"> Объем часов выражен в академических часах. Соотношение времени, отводимого на отдельные виды подготовки, не является догмой</w:t>
      </w:r>
      <w:r w:rsidRPr="00954528">
        <w:rPr>
          <w:rFonts w:ascii="Times New Roman" w:hAnsi="Times New Roman"/>
          <w:sz w:val="28"/>
          <w:szCs w:val="28"/>
        </w:rPr>
        <w:t xml:space="preserve"> и может несколько изменяться в зависимости от конкретных обстоятельств. </w:t>
      </w:r>
    </w:p>
    <w:p w:rsidR="0083177F" w:rsidRPr="0083177F" w:rsidRDefault="0083177F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3177F">
        <w:rPr>
          <w:rFonts w:ascii="Times New Roman" w:hAnsi="Times New Roman"/>
          <w:sz w:val="28"/>
          <w:szCs w:val="28"/>
        </w:rPr>
        <w:t>Продолжительность занятий в спортивно - оздоровительных группах 3 раза в неделю по 2 часа</w:t>
      </w:r>
    </w:p>
    <w:p w:rsidR="00BD0D3B" w:rsidRDefault="00BD0D3B" w:rsidP="00BD0D3B">
      <w:pPr>
        <w:spacing w:after="0" w:line="240" w:lineRule="auto"/>
      </w:pPr>
      <w:r w:rsidRPr="00202A7E">
        <w:rPr>
          <w:b/>
        </w:rPr>
        <w:t>Ожидаемые результаты реализации об</w:t>
      </w:r>
      <w:r>
        <w:rPr>
          <w:b/>
        </w:rPr>
        <w:t xml:space="preserve">щеразвивающей </w:t>
      </w:r>
      <w:r w:rsidRPr="00202A7E">
        <w:rPr>
          <w:b/>
        </w:rPr>
        <w:t xml:space="preserve"> программы</w:t>
      </w:r>
      <w:r>
        <w:t>:</w:t>
      </w:r>
    </w:p>
    <w:p w:rsidR="0012464B" w:rsidRPr="005E1527" w:rsidRDefault="0012464B" w:rsidP="0012464B">
      <w:pPr>
        <w:pStyle w:val="21"/>
        <w:shd w:val="clear" w:color="auto" w:fill="auto"/>
        <w:spacing w:before="0" w:after="26" w:line="274" w:lineRule="exact"/>
        <w:ind w:right="-142" w:firstLine="284"/>
        <w:jc w:val="both"/>
        <w:rPr>
          <w:sz w:val="28"/>
          <w:szCs w:val="28"/>
        </w:rPr>
      </w:pPr>
      <w:r w:rsidRPr="0012464B">
        <w:rPr>
          <w:rStyle w:val="a8"/>
          <w:b w:val="0"/>
          <w:sz w:val="28"/>
          <w:szCs w:val="28"/>
        </w:rPr>
        <w:t>Основными показателями выполнения программных требований</w:t>
      </w:r>
      <w:r w:rsidRPr="0012464B">
        <w:rPr>
          <w:rStyle w:val="a8"/>
          <w:sz w:val="28"/>
          <w:szCs w:val="28"/>
        </w:rPr>
        <w:t xml:space="preserve"> </w:t>
      </w:r>
      <w:r w:rsidRPr="0012464B">
        <w:rPr>
          <w:sz w:val="28"/>
          <w:szCs w:val="28"/>
        </w:rPr>
        <w:t>по уровню подготовленности воспитанников являются: овладение теоретическим знаниями и практическими умениями и навыками в соответствии с этапом подготовки</w:t>
      </w:r>
      <w:r w:rsidRPr="005E1527">
        <w:rPr>
          <w:sz w:val="28"/>
          <w:szCs w:val="28"/>
        </w:rPr>
        <w:t>.</w:t>
      </w:r>
    </w:p>
    <w:p w:rsidR="00BD0D3B" w:rsidRDefault="00BD0D3B" w:rsidP="00BD0D3B">
      <w:pPr>
        <w:spacing w:after="0" w:line="240" w:lineRule="auto"/>
        <w:rPr>
          <w:b/>
        </w:rPr>
      </w:pPr>
    </w:p>
    <w:p w:rsidR="009F3D6C" w:rsidRPr="009F3D6C" w:rsidRDefault="00BD0D3B" w:rsidP="00BD0D3B">
      <w:pPr>
        <w:spacing w:after="0" w:line="240" w:lineRule="auto"/>
        <w:jc w:val="center"/>
        <w:rPr>
          <w:b/>
        </w:rPr>
      </w:pPr>
      <w:r>
        <w:rPr>
          <w:b/>
        </w:rPr>
        <w:t>Д</w:t>
      </w:r>
      <w:r w:rsidR="009F3D6C" w:rsidRPr="009F3D6C">
        <w:rPr>
          <w:b/>
        </w:rPr>
        <w:t>ополнительн</w:t>
      </w:r>
      <w:r w:rsidR="0091147A">
        <w:rPr>
          <w:b/>
        </w:rPr>
        <w:t>ая</w:t>
      </w:r>
      <w:r w:rsidR="009F3D6C" w:rsidRPr="009F3D6C">
        <w:rPr>
          <w:b/>
        </w:rPr>
        <w:t xml:space="preserve"> </w:t>
      </w:r>
      <w:r>
        <w:rPr>
          <w:b/>
        </w:rPr>
        <w:t xml:space="preserve">предпрофессиональная  </w:t>
      </w:r>
      <w:r w:rsidR="009F3D6C" w:rsidRPr="009F3D6C">
        <w:rPr>
          <w:b/>
        </w:rPr>
        <w:t xml:space="preserve"> программ</w:t>
      </w:r>
      <w:r>
        <w:rPr>
          <w:b/>
        </w:rPr>
        <w:t xml:space="preserve">а по </w:t>
      </w:r>
      <w:r w:rsidR="0091147A" w:rsidRPr="0091147A">
        <w:rPr>
          <w:b/>
        </w:rPr>
        <w:t xml:space="preserve">виду спорта </w:t>
      </w:r>
      <w:r w:rsidR="0012464B">
        <w:rPr>
          <w:b/>
        </w:rPr>
        <w:t>дзюдо</w:t>
      </w:r>
      <w:r>
        <w:rPr>
          <w:b/>
        </w:rPr>
        <w:t xml:space="preserve"> для групп  этапа начальной подготовки</w:t>
      </w:r>
    </w:p>
    <w:p w:rsidR="0012464B" w:rsidRPr="00D26636" w:rsidRDefault="0012464B" w:rsidP="0012464B">
      <w:pPr>
        <w:spacing w:after="0" w:line="240" w:lineRule="auto"/>
        <w:jc w:val="both"/>
        <w:rPr>
          <w:b/>
          <w:szCs w:val="28"/>
        </w:rPr>
      </w:pPr>
      <w:r w:rsidRPr="00D26636">
        <w:rPr>
          <w:szCs w:val="28"/>
        </w:rPr>
        <w:t xml:space="preserve">        </w:t>
      </w:r>
      <w:r w:rsidRPr="00D26636">
        <w:rPr>
          <w:b/>
          <w:szCs w:val="28"/>
        </w:rPr>
        <w:t>Цель программы:</w:t>
      </w:r>
    </w:p>
    <w:p w:rsidR="0012464B" w:rsidRPr="00D26636" w:rsidRDefault="0012464B" w:rsidP="0012464B">
      <w:pPr>
        <w:spacing w:after="0" w:line="240" w:lineRule="auto"/>
        <w:ind w:firstLine="284"/>
        <w:jc w:val="both"/>
        <w:rPr>
          <w:szCs w:val="28"/>
        </w:rPr>
      </w:pPr>
      <w:r w:rsidRPr="00D26636">
        <w:rPr>
          <w:szCs w:val="28"/>
        </w:rPr>
        <w:t xml:space="preserve">Подготовка физически крепких, с гармоничным развитием физических и духовных сил спортсменов высокой квалификации. </w:t>
      </w:r>
    </w:p>
    <w:p w:rsidR="0012464B" w:rsidRPr="00D26636" w:rsidRDefault="0012464B" w:rsidP="0012464B">
      <w:pPr>
        <w:spacing w:after="0" w:line="240" w:lineRule="auto"/>
        <w:jc w:val="both"/>
        <w:rPr>
          <w:b/>
          <w:szCs w:val="28"/>
        </w:rPr>
      </w:pPr>
      <w:r w:rsidRPr="00D26636">
        <w:rPr>
          <w:szCs w:val="28"/>
        </w:rPr>
        <w:t xml:space="preserve">       </w:t>
      </w:r>
      <w:r w:rsidRPr="00D26636">
        <w:rPr>
          <w:b/>
          <w:szCs w:val="28"/>
        </w:rPr>
        <w:t xml:space="preserve">Обучающие задачи: 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обучение комплексу специальных знаний, двигательных умений и навыков по дзюдо;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формирование знаний об истории развития дзюдо;</w:t>
      </w:r>
    </w:p>
    <w:p w:rsidR="0012464B" w:rsidRPr="00D26636" w:rsidRDefault="0012464B" w:rsidP="0012464B">
      <w:pPr>
        <w:spacing w:after="0" w:line="240" w:lineRule="auto"/>
        <w:jc w:val="both"/>
        <w:rPr>
          <w:b/>
          <w:szCs w:val="28"/>
        </w:rPr>
      </w:pPr>
      <w:r w:rsidRPr="00D26636">
        <w:rPr>
          <w:szCs w:val="28"/>
        </w:rPr>
        <w:t>- формирование понятий физического и психического здоровья.</w:t>
      </w:r>
      <w:r w:rsidRPr="00D26636">
        <w:rPr>
          <w:b/>
          <w:szCs w:val="28"/>
        </w:rPr>
        <w:t xml:space="preserve">  </w:t>
      </w:r>
    </w:p>
    <w:p w:rsidR="0012464B" w:rsidRPr="00D26636" w:rsidRDefault="0012464B" w:rsidP="0012464B">
      <w:pPr>
        <w:spacing w:after="0" w:line="240" w:lineRule="auto"/>
        <w:jc w:val="both"/>
        <w:rPr>
          <w:b/>
          <w:szCs w:val="28"/>
        </w:rPr>
      </w:pPr>
      <w:r w:rsidRPr="00D26636">
        <w:rPr>
          <w:b/>
          <w:szCs w:val="28"/>
        </w:rPr>
        <w:t xml:space="preserve">       Развивающие задачи: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развитие моторики, формирование жизненно необходимых умений и связанных с ними элементарных знаний;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укрепление здоровья и закаливание организма;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формирование правильной осанки и профилактика её нарушения;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профилактика плоскостопия;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повышение функциональных возможностей организма;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укрепление опорно-двигательного аппарата;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повышение сопротивляемости организма влияниям внешней среды:</w:t>
      </w:r>
    </w:p>
    <w:p w:rsidR="0012464B" w:rsidRPr="00D26636" w:rsidRDefault="0012464B" w:rsidP="0012464B">
      <w:pPr>
        <w:spacing w:after="0" w:line="240" w:lineRule="auto"/>
        <w:jc w:val="both"/>
        <w:rPr>
          <w:b/>
          <w:szCs w:val="28"/>
        </w:rPr>
      </w:pPr>
      <w:r w:rsidRPr="00D26636">
        <w:rPr>
          <w:szCs w:val="28"/>
        </w:rPr>
        <w:t xml:space="preserve">        </w:t>
      </w:r>
      <w:r w:rsidRPr="00D26636">
        <w:rPr>
          <w:b/>
          <w:szCs w:val="28"/>
        </w:rPr>
        <w:t>Воспитательные задачи: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lastRenderedPageBreak/>
        <w:t>- воспитание нравственных и волевых качеств в процессе занятий и формирование устойчивой привычки в самовоспитании личностных качеств;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приобщение занимающихся к общечеловеческим и общекультурным ценностям;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профилактика асоциального поведения: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формирование устойчивого интереса к занятиям дзюдо;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воспитание навыков самостоятельной работы;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осуществление воспитательного процесса посредством взаимодействия тренера с семьей занимающегося;</w:t>
      </w:r>
    </w:p>
    <w:p w:rsidR="0012464B" w:rsidRPr="00D26636" w:rsidRDefault="0012464B" w:rsidP="0012464B">
      <w:pPr>
        <w:spacing w:after="0" w:line="240" w:lineRule="auto"/>
        <w:jc w:val="both"/>
        <w:rPr>
          <w:szCs w:val="28"/>
        </w:rPr>
      </w:pPr>
      <w:r w:rsidRPr="00D26636">
        <w:rPr>
          <w:szCs w:val="28"/>
        </w:rPr>
        <w:t>- формирование нравственных, эстетических и интеллектуальных качеств, а также основ знаний о гигиене.</w:t>
      </w:r>
    </w:p>
    <w:p w:rsidR="0091147A" w:rsidRPr="00822CD3" w:rsidRDefault="0091147A" w:rsidP="00374094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1147A" w:rsidRPr="00822CD3" w:rsidRDefault="0091147A" w:rsidP="00374094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2CD3">
        <w:rPr>
          <w:rFonts w:ascii="Times New Roman" w:hAnsi="Times New Roman" w:cs="Times New Roman"/>
          <w:sz w:val="28"/>
          <w:szCs w:val="28"/>
        </w:rPr>
        <w:t xml:space="preserve">Срок реализации дополнительной предпрофессиональной программы по видам спорта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22CD3">
        <w:rPr>
          <w:rFonts w:ascii="Times New Roman" w:hAnsi="Times New Roman" w:cs="Times New Roman"/>
          <w:sz w:val="28"/>
          <w:szCs w:val="28"/>
        </w:rPr>
        <w:t>:</w:t>
      </w:r>
    </w:p>
    <w:p w:rsidR="0091147A" w:rsidRPr="00822CD3" w:rsidRDefault="0091147A" w:rsidP="00374094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822CD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2CD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CD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- 1 год.</w:t>
      </w:r>
    </w:p>
    <w:p w:rsidR="0091147A" w:rsidRPr="00822CD3" w:rsidRDefault="0091147A" w:rsidP="00374094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822CD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2CD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 года.</w:t>
      </w:r>
    </w:p>
    <w:p w:rsidR="00374094" w:rsidRDefault="009F3D6C" w:rsidP="00374094">
      <w:pPr>
        <w:spacing w:line="240" w:lineRule="auto"/>
        <w:ind w:firstLine="510"/>
      </w:pPr>
      <w:r>
        <w:t xml:space="preserve">Срок реализации программы – 3 года    </w:t>
      </w:r>
    </w:p>
    <w:p w:rsidR="00BD0D3B" w:rsidRPr="00822CD3" w:rsidRDefault="00374094" w:rsidP="00BD0D3B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D2">
        <w:rPr>
          <w:rFonts w:ascii="Times New Roman" w:hAnsi="Times New Roman" w:cs="Times New Roman"/>
          <w:sz w:val="28"/>
          <w:szCs w:val="28"/>
        </w:rPr>
        <w:t xml:space="preserve"> проводится из расчёта 46 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B1">
        <w:rPr>
          <w:rFonts w:ascii="Times New Roman" w:hAnsi="Times New Roman" w:cs="Times New Roman"/>
          <w:sz w:val="28"/>
          <w:szCs w:val="28"/>
        </w:rPr>
        <w:t>(</w:t>
      </w:r>
      <w:r w:rsidRPr="00D33AD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AD2">
        <w:rPr>
          <w:rFonts w:ascii="Times New Roman" w:hAnsi="Times New Roman" w:cs="Times New Roman"/>
          <w:sz w:val="28"/>
          <w:szCs w:val="28"/>
        </w:rPr>
        <w:t xml:space="preserve">недель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спортивной школе  и </w:t>
      </w:r>
      <w:r w:rsidRPr="00D33AD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D2">
        <w:rPr>
          <w:rFonts w:ascii="Times New Roman" w:hAnsi="Times New Roman" w:cs="Times New Roman"/>
          <w:sz w:val="28"/>
          <w:szCs w:val="28"/>
        </w:rPr>
        <w:t xml:space="preserve"> недель  в условиях лагеря с дневным пребыванием на базе </w:t>
      </w:r>
      <w:r>
        <w:rPr>
          <w:rFonts w:ascii="Times New Roman" w:hAnsi="Times New Roman" w:cs="Times New Roman"/>
          <w:sz w:val="28"/>
          <w:szCs w:val="28"/>
        </w:rPr>
        <w:t xml:space="preserve">МКУ ДО </w:t>
      </w:r>
      <w:r w:rsidRPr="00D33AD2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«Ника»</w:t>
      </w:r>
      <w:r w:rsidRPr="00D33AD2">
        <w:rPr>
          <w:rFonts w:ascii="Times New Roman" w:hAnsi="Times New Roman" w:cs="Times New Roman"/>
          <w:sz w:val="28"/>
          <w:szCs w:val="28"/>
        </w:rPr>
        <w:t xml:space="preserve">  ). На этапе начальной подготовки 1 года обучения  - 6 часов в неделю, на этапе начальной подготовки 2 и 3 года обучения -  9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B" w:rsidRPr="00BD0D3B" w:rsidRDefault="00BD0D3B" w:rsidP="00BD0D3B">
      <w:pPr>
        <w:pStyle w:val="a7"/>
        <w:spacing w:after="0" w:line="240" w:lineRule="auto"/>
        <w:jc w:val="both"/>
        <w:rPr>
          <w:rFonts w:cs="Times New Roman"/>
          <w:b/>
          <w:szCs w:val="28"/>
        </w:rPr>
      </w:pPr>
      <w:r w:rsidRPr="00BD0D3B">
        <w:rPr>
          <w:rFonts w:cs="Times New Roman"/>
          <w:b/>
          <w:szCs w:val="28"/>
        </w:rPr>
        <w:t>Учебный  план</w:t>
      </w:r>
    </w:p>
    <w:p w:rsidR="002F24B1" w:rsidRPr="00202A7E" w:rsidRDefault="00BD0D3B" w:rsidP="00BD0D3B">
      <w:pPr>
        <w:pStyle w:val="a5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Годовой</w:t>
      </w:r>
      <w:r w:rsidRPr="00202A7E">
        <w:rPr>
          <w:rFonts w:ascii="Times New Roman" w:hAnsi="Times New Roman"/>
          <w:sz w:val="28"/>
          <w:szCs w:val="28"/>
        </w:rPr>
        <w:tab/>
        <w:t xml:space="preserve"> учебный план - график распределения учебных часов по этапу подготовки составлен  на 46 недель и содержит следующие образовательные области: </w:t>
      </w:r>
    </w:p>
    <w:tbl>
      <w:tblPr>
        <w:tblStyle w:val="a6"/>
        <w:tblW w:w="9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1275"/>
        <w:gridCol w:w="1418"/>
        <w:gridCol w:w="1559"/>
        <w:gridCol w:w="1276"/>
        <w:gridCol w:w="1112"/>
      </w:tblGrid>
      <w:tr w:rsidR="00374094" w:rsidRPr="003110B8" w:rsidTr="00077448">
        <w:trPr>
          <w:cantSplit/>
          <w:trHeight w:val="659"/>
        </w:trPr>
        <w:tc>
          <w:tcPr>
            <w:tcW w:w="1419" w:type="dxa"/>
          </w:tcPr>
          <w:p w:rsidR="00374094" w:rsidRPr="007006AA" w:rsidRDefault="00374094" w:rsidP="00077448">
            <w:pPr>
              <w:ind w:left="-108" w:right="-13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этапы подготовки</w:t>
            </w:r>
          </w:p>
          <w:p w:rsidR="00374094" w:rsidRPr="007006AA" w:rsidRDefault="00374094" w:rsidP="00077448">
            <w:pPr>
              <w:ind w:left="-108" w:right="-13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74094" w:rsidRPr="007006AA" w:rsidRDefault="00374094" w:rsidP="00077448">
            <w:pPr>
              <w:ind w:left="-108" w:right="-131"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теория</w:t>
            </w:r>
          </w:p>
        </w:tc>
        <w:tc>
          <w:tcPr>
            <w:tcW w:w="851" w:type="dxa"/>
          </w:tcPr>
          <w:p w:rsidR="00374094" w:rsidRPr="007006AA" w:rsidRDefault="00374094" w:rsidP="00077448">
            <w:pPr>
              <w:ind w:left="-108" w:right="-13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ОФП, СФП</w:t>
            </w:r>
          </w:p>
        </w:tc>
        <w:tc>
          <w:tcPr>
            <w:tcW w:w="1275" w:type="dxa"/>
          </w:tcPr>
          <w:p w:rsidR="00374094" w:rsidRPr="007006AA" w:rsidRDefault="00374094" w:rsidP="00077448">
            <w:pPr>
              <w:ind w:left="-108" w:right="-13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избранный вид спорта</w:t>
            </w:r>
          </w:p>
        </w:tc>
        <w:tc>
          <w:tcPr>
            <w:tcW w:w="1418" w:type="dxa"/>
          </w:tcPr>
          <w:p w:rsidR="00374094" w:rsidRPr="007006AA" w:rsidRDefault="00374094" w:rsidP="00077448">
            <w:pPr>
              <w:ind w:left="-108" w:right="-131"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другие виды спорта и подвижные игры;</w:t>
            </w:r>
          </w:p>
        </w:tc>
        <w:tc>
          <w:tcPr>
            <w:tcW w:w="1559" w:type="dxa"/>
          </w:tcPr>
          <w:p w:rsidR="00374094" w:rsidRDefault="00374094" w:rsidP="00077448">
            <w:pPr>
              <w:ind w:left="-108" w:right="-131"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 xml:space="preserve">технико-тактическая и </w:t>
            </w:r>
            <w:proofErr w:type="spellStart"/>
            <w:r w:rsidRPr="007006AA">
              <w:rPr>
                <w:rFonts w:cs="Times New Roman"/>
                <w:sz w:val="22"/>
                <w:szCs w:val="22"/>
              </w:rPr>
              <w:t>психологичес</w:t>
            </w:r>
            <w:proofErr w:type="spellEnd"/>
          </w:p>
          <w:p w:rsidR="00374094" w:rsidRPr="007006AA" w:rsidRDefault="00374094" w:rsidP="00077448">
            <w:pPr>
              <w:ind w:left="-108" w:right="-131"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кая подготовка</w:t>
            </w:r>
          </w:p>
        </w:tc>
        <w:tc>
          <w:tcPr>
            <w:tcW w:w="1276" w:type="dxa"/>
          </w:tcPr>
          <w:p w:rsidR="00374094" w:rsidRDefault="00374094" w:rsidP="00077448">
            <w:pPr>
              <w:ind w:left="-108" w:right="-13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006AA">
              <w:rPr>
                <w:rFonts w:cs="Times New Roman"/>
                <w:sz w:val="22"/>
                <w:szCs w:val="22"/>
              </w:rPr>
              <w:t>самостоя</w:t>
            </w:r>
            <w:proofErr w:type="spellEnd"/>
          </w:p>
          <w:p w:rsidR="00374094" w:rsidRDefault="00374094" w:rsidP="00077448">
            <w:pPr>
              <w:ind w:left="-108" w:right="-13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 xml:space="preserve">тельная </w:t>
            </w:r>
          </w:p>
          <w:p w:rsidR="00374094" w:rsidRPr="007006AA" w:rsidRDefault="00374094" w:rsidP="00077448">
            <w:pPr>
              <w:ind w:left="-108" w:right="-13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работа учащихся</w:t>
            </w:r>
          </w:p>
        </w:tc>
        <w:tc>
          <w:tcPr>
            <w:tcW w:w="1112" w:type="dxa"/>
          </w:tcPr>
          <w:p w:rsidR="00374094" w:rsidRPr="007006AA" w:rsidRDefault="00374094" w:rsidP="00077448">
            <w:pPr>
              <w:ind w:left="-108" w:right="-131"/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количество часов</w:t>
            </w:r>
          </w:p>
        </w:tc>
      </w:tr>
      <w:tr w:rsidR="00374094" w:rsidRPr="003110B8" w:rsidTr="00077448">
        <w:tc>
          <w:tcPr>
            <w:tcW w:w="1419" w:type="dxa"/>
          </w:tcPr>
          <w:p w:rsidR="00374094" w:rsidRPr="007006AA" w:rsidRDefault="00374094" w:rsidP="00077448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 xml:space="preserve">Начальной подготовки </w:t>
            </w:r>
          </w:p>
          <w:p w:rsidR="00374094" w:rsidRPr="007006AA" w:rsidRDefault="00374094" w:rsidP="00077448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до 1 года</w:t>
            </w:r>
          </w:p>
        </w:tc>
        <w:tc>
          <w:tcPr>
            <w:tcW w:w="850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275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418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374094" w:rsidRPr="007006AA" w:rsidRDefault="00374094" w:rsidP="00077448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12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276</w:t>
            </w:r>
          </w:p>
        </w:tc>
      </w:tr>
      <w:tr w:rsidR="00374094" w:rsidRPr="003110B8" w:rsidTr="00077448">
        <w:tc>
          <w:tcPr>
            <w:tcW w:w="1419" w:type="dxa"/>
          </w:tcPr>
          <w:p w:rsidR="00374094" w:rsidRPr="007006AA" w:rsidRDefault="00374094" w:rsidP="00077448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 xml:space="preserve">Начальной подготовки </w:t>
            </w:r>
          </w:p>
          <w:p w:rsidR="00374094" w:rsidRPr="007006AA" w:rsidRDefault="00374094" w:rsidP="00077448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 xml:space="preserve">свыше 1  года  </w:t>
            </w:r>
          </w:p>
        </w:tc>
        <w:tc>
          <w:tcPr>
            <w:tcW w:w="850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1275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158</w:t>
            </w:r>
          </w:p>
          <w:p w:rsidR="00374094" w:rsidRPr="007006AA" w:rsidRDefault="00374094" w:rsidP="0007744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374094" w:rsidRPr="007006AA" w:rsidRDefault="00374094" w:rsidP="00077448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06AA">
              <w:rPr>
                <w:rFonts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2" w:type="dxa"/>
          </w:tcPr>
          <w:p w:rsidR="00374094" w:rsidRPr="007006AA" w:rsidRDefault="00374094" w:rsidP="000774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06AA">
              <w:rPr>
                <w:rFonts w:cs="Times New Roman"/>
                <w:sz w:val="22"/>
                <w:szCs w:val="22"/>
              </w:rPr>
              <w:t>414</w:t>
            </w:r>
          </w:p>
        </w:tc>
      </w:tr>
    </w:tbl>
    <w:p w:rsidR="00BD0D3B" w:rsidRDefault="00374094" w:rsidP="00BD0D3B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822CD3">
        <w:rPr>
          <w:rFonts w:ascii="Times New Roman" w:hAnsi="Times New Roman" w:cs="Times New Roman"/>
          <w:sz w:val="28"/>
          <w:szCs w:val="28"/>
        </w:rPr>
        <w:t xml:space="preserve">, не выполнившим предъявляемые Программой требования, предоставляется возможность продолжить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822CD3">
        <w:rPr>
          <w:rFonts w:ascii="Times New Roman" w:hAnsi="Times New Roman" w:cs="Times New Roman"/>
          <w:sz w:val="28"/>
          <w:szCs w:val="28"/>
        </w:rPr>
        <w:t xml:space="preserve"> на том же этапе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D3">
        <w:rPr>
          <w:rFonts w:ascii="Times New Roman" w:hAnsi="Times New Roman" w:cs="Times New Roman"/>
          <w:sz w:val="28"/>
          <w:szCs w:val="28"/>
        </w:rPr>
        <w:t xml:space="preserve"> подготовки.</w:t>
      </w:r>
      <w:r w:rsidR="00BD0D3B" w:rsidRPr="00BD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94" w:rsidRPr="00822CD3" w:rsidRDefault="00374094" w:rsidP="00374094">
      <w:pPr>
        <w:pStyle w:val="20"/>
        <w:shd w:val="clear" w:color="auto" w:fill="auto"/>
        <w:tabs>
          <w:tab w:val="left" w:pos="946"/>
        </w:tabs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22CD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2CD3">
        <w:rPr>
          <w:rFonts w:ascii="Times New Roman" w:hAnsi="Times New Roman" w:cs="Times New Roman"/>
          <w:sz w:val="28"/>
          <w:szCs w:val="28"/>
        </w:rPr>
        <w:t xml:space="preserve"> реализации дополнительной предпрофессиональной программы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D0D3B">
        <w:rPr>
          <w:rFonts w:ascii="Times New Roman" w:hAnsi="Times New Roman" w:cs="Times New Roman"/>
          <w:sz w:val="28"/>
          <w:szCs w:val="28"/>
        </w:rPr>
        <w:t>:</w:t>
      </w:r>
    </w:p>
    <w:p w:rsidR="00B35BC8" w:rsidRPr="00B35BC8" w:rsidRDefault="00B35BC8" w:rsidP="00B35BC8">
      <w:pPr>
        <w:pStyle w:val="3"/>
        <w:shd w:val="clear" w:color="auto" w:fill="auto"/>
        <w:tabs>
          <w:tab w:val="left" w:pos="137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в области теории и методики физической культуры и спорта: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история развития избранного вида спорта;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основы философии и психологии спортивных единоборств;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место и роль физической культуры и спорта в современном обществе;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основы спортивной подготовки и тренировочного процесса;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 xml:space="preserve">основы законодательства в сфере физической культуры и спорта (правила </w:t>
      </w:r>
      <w:r w:rsidRPr="00B35BC8">
        <w:rPr>
          <w:rFonts w:ascii="Times New Roman" w:hAnsi="Times New Roman" w:cs="Times New Roman"/>
          <w:sz w:val="28"/>
          <w:szCs w:val="28"/>
        </w:rPr>
        <w:lastRenderedPageBreak/>
        <w:t>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необходимые сведения о строении и функциях организма человека;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гигиенические знания, умения и навыки;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режим дня, закаливание организма, здоровый образ жизни;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основы спортивного питания;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требования к оборудованию, инвентарю и спортивной экипировке;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занятиях избранным видом </w:t>
      </w:r>
      <w:proofErr w:type="spellStart"/>
      <w:r w:rsidRPr="00B35BC8">
        <w:rPr>
          <w:rFonts w:ascii="Times New Roman" w:hAnsi="Times New Roman" w:cs="Times New Roman"/>
          <w:sz w:val="28"/>
          <w:szCs w:val="28"/>
        </w:rPr>
        <w:t>спорта.в</w:t>
      </w:r>
      <w:proofErr w:type="spellEnd"/>
      <w:r w:rsidRPr="00B35BC8">
        <w:rPr>
          <w:rFonts w:ascii="Times New Roman" w:hAnsi="Times New Roman" w:cs="Times New Roman"/>
          <w:sz w:val="28"/>
          <w:szCs w:val="28"/>
        </w:rPr>
        <w:t xml:space="preserve"> области общей и специальной физической подготовки: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освоение комплексов физических упражнений;</w:t>
      </w:r>
    </w:p>
    <w:p w:rsidR="00B35BC8" w:rsidRPr="00B35BC8" w:rsidRDefault="00B35BC8" w:rsidP="00B35BC8">
      <w:pPr>
        <w:pStyle w:val="3"/>
        <w:shd w:val="clear" w:color="auto" w:fill="auto"/>
        <w:tabs>
          <w:tab w:val="left" w:pos="284"/>
          <w:tab w:val="left" w:pos="1066"/>
        </w:tabs>
        <w:spacing w:line="240" w:lineRule="auto"/>
        <w:ind w:left="284"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BC8">
        <w:rPr>
          <w:rFonts w:ascii="Times New Roman" w:hAnsi="Times New Roman" w:cs="Times New Roman"/>
          <w:sz w:val="28"/>
          <w:szCs w:val="28"/>
        </w:rPr>
        <w:t>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6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B35BC8" w:rsidRPr="00B35BC8" w:rsidRDefault="00B35BC8" w:rsidP="00B35BC8">
      <w:pPr>
        <w:pStyle w:val="3"/>
        <w:shd w:val="clear" w:color="auto" w:fill="auto"/>
        <w:tabs>
          <w:tab w:val="left" w:pos="284"/>
          <w:tab w:val="left" w:pos="1352"/>
        </w:tabs>
        <w:spacing w:line="24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в области избранного вида спорта:</w:t>
      </w:r>
    </w:p>
    <w:p w:rsidR="00B35BC8" w:rsidRPr="00B35BC8" w:rsidRDefault="00B35BC8" w:rsidP="00B35BC8">
      <w:pPr>
        <w:pStyle w:val="3"/>
        <w:shd w:val="clear" w:color="auto" w:fill="auto"/>
        <w:tabs>
          <w:tab w:val="left" w:pos="284"/>
        </w:tabs>
        <w:spacing w:line="240" w:lineRule="auto"/>
        <w:ind w:left="40" w:right="60" w:firstLine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BC8">
        <w:rPr>
          <w:rFonts w:ascii="Times New Roman" w:hAnsi="Times New Roman" w:cs="Times New Roman"/>
          <w:sz w:val="28"/>
          <w:szCs w:val="28"/>
        </w:rPr>
        <w:t>повышение уровня специальной физической и функциональной подготовленности;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6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овладение основами техники и тактики в избранном виде спорта, дисциплине вида спорта (при наличии);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1034"/>
        </w:tabs>
        <w:spacing w:line="240" w:lineRule="auto"/>
        <w:ind w:left="40" w:right="6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приобретение соревновательного опыта путем участия в спортивных соревнованиях;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  <w:tab w:val="left" w:pos="1037"/>
        </w:tabs>
        <w:spacing w:line="240" w:lineRule="auto"/>
        <w:ind w:left="40" w:right="6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развитие специальных физических (двигательных) и психологических качеств;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повышение уровня функциональной подготовленности;</w:t>
      </w:r>
    </w:p>
    <w:p w:rsidR="00B35BC8" w:rsidRPr="00B35BC8" w:rsidRDefault="00B35BC8" w:rsidP="00B35BC8">
      <w:pPr>
        <w:pStyle w:val="3"/>
        <w:shd w:val="clear" w:color="auto" w:fill="auto"/>
        <w:tabs>
          <w:tab w:val="left" w:pos="284"/>
          <w:tab w:val="left" w:pos="1008"/>
        </w:tabs>
        <w:spacing w:line="240" w:lineRule="auto"/>
        <w:ind w:left="284"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35BC8">
        <w:rPr>
          <w:rFonts w:ascii="Times New Roman" w:hAnsi="Times New Roman" w:cs="Times New Roman"/>
          <w:sz w:val="28"/>
          <w:szCs w:val="28"/>
        </w:rPr>
        <w:t>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6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выполнение требований, норм и условий их выполнения для присвоения спортивных разрядов и званий по избранному виду спорта.</w:t>
      </w:r>
    </w:p>
    <w:p w:rsidR="00B35BC8" w:rsidRPr="00B35BC8" w:rsidRDefault="00B35BC8" w:rsidP="00B35BC8">
      <w:pPr>
        <w:pStyle w:val="3"/>
        <w:shd w:val="clear" w:color="auto" w:fill="auto"/>
        <w:tabs>
          <w:tab w:val="left" w:pos="284"/>
          <w:tab w:val="left" w:pos="1352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в области освоения других видов спорта и подвижных игр: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6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умение точно и своевременно выполнять задания, связанные с требованиями вида спорта и правилами подвижных игр;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6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right="3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lastRenderedPageBreak/>
        <w:t>умение соблюдать требования техники безопасности при самостоятельном выполнении упражнений;</w:t>
      </w:r>
    </w:p>
    <w:p w:rsidR="00B35BC8" w:rsidRPr="00B35BC8" w:rsidRDefault="00B35BC8" w:rsidP="00B35BC8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5BC8">
        <w:rPr>
          <w:rFonts w:ascii="Times New Roman" w:hAnsi="Times New Roman" w:cs="Times New Roman"/>
          <w:sz w:val="28"/>
          <w:szCs w:val="28"/>
        </w:rPr>
        <w:t>навыки сохранения собственной физической формы.</w:t>
      </w:r>
    </w:p>
    <w:p w:rsidR="00BD0D3B" w:rsidRDefault="00BD0D3B" w:rsidP="00BD0D3B">
      <w:r>
        <w:t>Разработчики программы</w:t>
      </w:r>
      <w:proofErr w:type="gramStart"/>
      <w:r>
        <w:t xml:space="preserve"> :</w:t>
      </w:r>
      <w:proofErr w:type="gramEnd"/>
      <w:r>
        <w:t xml:space="preserve"> </w:t>
      </w:r>
      <w:r w:rsidR="00875987">
        <w:t xml:space="preserve"> </w:t>
      </w:r>
      <w:r>
        <w:t xml:space="preserve">  тренер-преподаватель  </w:t>
      </w:r>
      <w:proofErr w:type="spellStart"/>
      <w:r w:rsidR="00B35BC8">
        <w:t>Амирян</w:t>
      </w:r>
      <w:proofErr w:type="spellEnd"/>
      <w:r w:rsidR="00B35BC8">
        <w:t xml:space="preserve"> Г.К.</w:t>
      </w:r>
      <w:r>
        <w:t xml:space="preserve"> </w:t>
      </w:r>
      <w:r w:rsidR="00FC556E" w:rsidRPr="00FC556E">
        <w:t>Инструктор-методист Милько А.М</w:t>
      </w:r>
      <w:r w:rsidR="00FC556E">
        <w:t>.</w:t>
      </w:r>
      <w:bookmarkStart w:id="1" w:name="_GoBack"/>
      <w:bookmarkEnd w:id="1"/>
    </w:p>
    <w:p w:rsidR="00BD0D3B" w:rsidRDefault="00BD0D3B" w:rsidP="00374094">
      <w:pPr>
        <w:tabs>
          <w:tab w:val="right" w:pos="9910"/>
        </w:tabs>
        <w:spacing w:line="240" w:lineRule="auto"/>
      </w:pPr>
    </w:p>
    <w:sectPr w:rsidR="00BD0D3B" w:rsidSect="00BD0D3B">
      <w:headerReference w:type="default" r:id="rId8"/>
      <w:pgSz w:w="11906" w:h="16838"/>
      <w:pgMar w:top="720" w:right="720" w:bottom="28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7" w:rsidRDefault="00BA0337" w:rsidP="00015D6D">
      <w:pPr>
        <w:spacing w:after="0" w:line="240" w:lineRule="auto"/>
      </w:pPr>
      <w:r>
        <w:separator/>
      </w:r>
    </w:p>
  </w:endnote>
  <w:endnote w:type="continuationSeparator" w:id="0">
    <w:p w:rsidR="00BA0337" w:rsidRDefault="00BA0337" w:rsidP="0001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7" w:rsidRDefault="00BA0337" w:rsidP="00015D6D">
      <w:pPr>
        <w:spacing w:after="0" w:line="240" w:lineRule="auto"/>
      </w:pPr>
      <w:r>
        <w:separator/>
      </w:r>
    </w:p>
  </w:footnote>
  <w:footnote w:type="continuationSeparator" w:id="0">
    <w:p w:rsidR="00BA0337" w:rsidRDefault="00BA0337" w:rsidP="0001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2E" w:rsidRDefault="00BA0337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2pt;margin-top:56pt;width:9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E2E" w:rsidRDefault="00015D6D">
                <w:pPr>
                  <w:spacing w:line="240" w:lineRule="auto"/>
                </w:pPr>
                <w:r>
                  <w:fldChar w:fldCharType="begin"/>
                </w:r>
                <w:r w:rsidR="001B47EA">
                  <w:instrText xml:space="preserve"> PAGE \* MERGEFORMAT </w:instrText>
                </w:r>
                <w:r>
                  <w:fldChar w:fldCharType="separate"/>
                </w:r>
                <w:r w:rsidR="00FC556E" w:rsidRPr="00FC556E">
                  <w:rPr>
                    <w:rStyle w:val="aa"/>
                    <w:rFonts w:eastAsiaTheme="minorHAns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F82"/>
    <w:multiLevelType w:val="hybridMultilevel"/>
    <w:tmpl w:val="787A8224"/>
    <w:lvl w:ilvl="0" w:tplc="FE28D434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7B35B9"/>
    <w:multiLevelType w:val="multilevel"/>
    <w:tmpl w:val="795EAF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84E11"/>
    <w:multiLevelType w:val="multilevel"/>
    <w:tmpl w:val="2E8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F5EDD"/>
    <w:multiLevelType w:val="multilevel"/>
    <w:tmpl w:val="17B4C10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B4874"/>
    <w:multiLevelType w:val="multilevel"/>
    <w:tmpl w:val="8BA48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A096F"/>
    <w:multiLevelType w:val="multilevel"/>
    <w:tmpl w:val="106A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6C"/>
    <w:rsid w:val="00015D6D"/>
    <w:rsid w:val="000847A0"/>
    <w:rsid w:val="00097F61"/>
    <w:rsid w:val="000A5093"/>
    <w:rsid w:val="00100CA1"/>
    <w:rsid w:val="0012464B"/>
    <w:rsid w:val="001406FE"/>
    <w:rsid w:val="00171F2C"/>
    <w:rsid w:val="0019336A"/>
    <w:rsid w:val="001B47EA"/>
    <w:rsid w:val="00202A7E"/>
    <w:rsid w:val="00251FBA"/>
    <w:rsid w:val="00261F7B"/>
    <w:rsid w:val="00285662"/>
    <w:rsid w:val="002F0135"/>
    <w:rsid w:val="002F24B1"/>
    <w:rsid w:val="002F47E6"/>
    <w:rsid w:val="00302403"/>
    <w:rsid w:val="00306B9F"/>
    <w:rsid w:val="003311EF"/>
    <w:rsid w:val="00331A11"/>
    <w:rsid w:val="003501E0"/>
    <w:rsid w:val="00352945"/>
    <w:rsid w:val="003573B7"/>
    <w:rsid w:val="00374094"/>
    <w:rsid w:val="003B30CC"/>
    <w:rsid w:val="004324B1"/>
    <w:rsid w:val="00444CAA"/>
    <w:rsid w:val="00463828"/>
    <w:rsid w:val="004A6D10"/>
    <w:rsid w:val="00553F41"/>
    <w:rsid w:val="00571403"/>
    <w:rsid w:val="005A5E99"/>
    <w:rsid w:val="005B2A85"/>
    <w:rsid w:val="005E088D"/>
    <w:rsid w:val="005F025C"/>
    <w:rsid w:val="00636FBB"/>
    <w:rsid w:val="006813C0"/>
    <w:rsid w:val="006C3A41"/>
    <w:rsid w:val="006D0BAB"/>
    <w:rsid w:val="006D22D4"/>
    <w:rsid w:val="00723433"/>
    <w:rsid w:val="007A3F5F"/>
    <w:rsid w:val="007A5EED"/>
    <w:rsid w:val="007D0F42"/>
    <w:rsid w:val="007F01B4"/>
    <w:rsid w:val="007F56A6"/>
    <w:rsid w:val="0083177F"/>
    <w:rsid w:val="00844239"/>
    <w:rsid w:val="00850668"/>
    <w:rsid w:val="00875987"/>
    <w:rsid w:val="008A5CCC"/>
    <w:rsid w:val="008E54F7"/>
    <w:rsid w:val="0090114C"/>
    <w:rsid w:val="0091147A"/>
    <w:rsid w:val="00932B7D"/>
    <w:rsid w:val="00956A6A"/>
    <w:rsid w:val="00982016"/>
    <w:rsid w:val="00996928"/>
    <w:rsid w:val="009C167C"/>
    <w:rsid w:val="009C5934"/>
    <w:rsid w:val="009F3D6C"/>
    <w:rsid w:val="00A0146A"/>
    <w:rsid w:val="00A32FB0"/>
    <w:rsid w:val="00A3533B"/>
    <w:rsid w:val="00A41BD0"/>
    <w:rsid w:val="00A50DDC"/>
    <w:rsid w:val="00A61DA8"/>
    <w:rsid w:val="00AB1A1D"/>
    <w:rsid w:val="00B032B3"/>
    <w:rsid w:val="00B07FEB"/>
    <w:rsid w:val="00B1330D"/>
    <w:rsid w:val="00B27903"/>
    <w:rsid w:val="00B35BC8"/>
    <w:rsid w:val="00B4697B"/>
    <w:rsid w:val="00BA0337"/>
    <w:rsid w:val="00BD0D3B"/>
    <w:rsid w:val="00BD7370"/>
    <w:rsid w:val="00C224FD"/>
    <w:rsid w:val="00C548BF"/>
    <w:rsid w:val="00CB2D58"/>
    <w:rsid w:val="00CE3573"/>
    <w:rsid w:val="00D16570"/>
    <w:rsid w:val="00D32585"/>
    <w:rsid w:val="00D51525"/>
    <w:rsid w:val="00D70CF2"/>
    <w:rsid w:val="00D7617C"/>
    <w:rsid w:val="00DB7428"/>
    <w:rsid w:val="00DE2DCB"/>
    <w:rsid w:val="00DE7A48"/>
    <w:rsid w:val="00E909D8"/>
    <w:rsid w:val="00EB627C"/>
    <w:rsid w:val="00EC076E"/>
    <w:rsid w:val="00ED1EFA"/>
    <w:rsid w:val="00F00501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2A7E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3"/>
    <w:rsid w:val="00202A7E"/>
    <w:pPr>
      <w:widowControl w:val="0"/>
      <w:shd w:val="clear" w:color="auto" w:fill="FFFFFF"/>
      <w:spacing w:after="0" w:line="274" w:lineRule="exact"/>
      <w:ind w:hanging="700"/>
    </w:pPr>
    <w:rPr>
      <w:rFonts w:ascii="Arial" w:eastAsia="Arial" w:hAnsi="Arial" w:cs="Arial"/>
      <w:sz w:val="22"/>
    </w:rPr>
  </w:style>
  <w:style w:type="paragraph" w:customStyle="1" w:styleId="ConsPlusNormal">
    <w:name w:val="ConsPlusNormal"/>
    <w:rsid w:val="00202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202A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2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rsid w:val="00374094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74094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2"/>
    </w:rPr>
  </w:style>
  <w:style w:type="table" w:styleId="a6">
    <w:name w:val="Table Grid"/>
    <w:basedOn w:val="a1"/>
    <w:uiPriority w:val="59"/>
    <w:rsid w:val="0037409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0D3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246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3"/>
    <w:rsid w:val="00124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12464B"/>
    <w:pPr>
      <w:widowControl w:val="0"/>
      <w:shd w:val="clear" w:color="auto" w:fill="FFFFFF"/>
      <w:spacing w:before="240" w:after="0" w:line="317" w:lineRule="exact"/>
    </w:pPr>
    <w:rPr>
      <w:rFonts w:eastAsia="Times New Roman" w:cs="Times New Roman"/>
      <w:color w:val="000000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12464B"/>
    <w:pPr>
      <w:widowControl w:val="0"/>
      <w:shd w:val="clear" w:color="auto" w:fill="FFFFFF"/>
      <w:spacing w:after="240" w:line="0" w:lineRule="atLeast"/>
      <w:jc w:val="right"/>
    </w:pPr>
    <w:rPr>
      <w:rFonts w:eastAsia="Times New Roman" w:cs="Times New Roman"/>
      <w:b/>
      <w:bCs/>
      <w:sz w:val="23"/>
      <w:szCs w:val="23"/>
    </w:rPr>
  </w:style>
  <w:style w:type="character" w:customStyle="1" w:styleId="a9">
    <w:name w:val="Колонтитул_"/>
    <w:basedOn w:val="a0"/>
    <w:rsid w:val="00B35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9"/>
    <w:rsid w:val="00B35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14</cp:revision>
  <dcterms:created xsi:type="dcterms:W3CDTF">2017-09-20T02:47:00Z</dcterms:created>
  <dcterms:modified xsi:type="dcterms:W3CDTF">2017-09-21T08:59:00Z</dcterms:modified>
</cp:coreProperties>
</file>